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FC67F">
      <w:pPr>
        <w:rPr>
          <w:rFonts w:hint="eastAsia"/>
        </w:rPr>
      </w:pPr>
      <w:bookmarkStart w:id="0" w:name="_GoBack"/>
      <w:r>
        <w:rPr>
          <w:rFonts w:hint="eastAsia"/>
        </w:rPr>
        <w:t>询比公告</w:t>
      </w:r>
    </w:p>
    <w:p w14:paraId="54C8EE41">
      <w:pPr>
        <w:rPr>
          <w:rFonts w:hint="eastAsia"/>
        </w:rPr>
      </w:pPr>
      <w:r>
        <w:rPr>
          <w:rFonts w:hint="eastAsia"/>
        </w:rPr>
        <w:t>本询比项目为2025年中国电信遵义分公司信息安全等级保护服务框架采购（项目编号：GZBBFA202508210002），采购人为中国电信股份有限公司遵义分公司，采购代理机构为中通服供应链股份有限公司贵州分公司。项目资金已落实，具备采购条件，现进行公开询比，特邀请有意向的且具有提供标的物能力的潜在供应商（以下简称供应商）参加询比响应。</w:t>
      </w:r>
    </w:p>
    <w:p w14:paraId="5406C8E8">
      <w:pPr>
        <w:rPr>
          <w:rFonts w:hint="eastAsia"/>
        </w:rPr>
      </w:pPr>
      <w:r>
        <w:rPr>
          <w:rFonts w:hint="eastAsia"/>
        </w:rPr>
        <w:t>1.项目概况与采购内容</w:t>
      </w:r>
    </w:p>
    <w:p w14:paraId="61E208D2">
      <w:pPr>
        <w:rPr>
          <w:rFonts w:hint="eastAsia"/>
        </w:rPr>
      </w:pPr>
      <w:r>
        <w:rPr>
          <w:rFonts w:hint="eastAsia"/>
        </w:rPr>
        <w:t>1.1项目概况：2025年中国电信遵义公司信息安全等级保护服务框架采购。</w:t>
      </w:r>
    </w:p>
    <w:p w14:paraId="1AF125BB">
      <w:pPr>
        <w:rPr>
          <w:rFonts w:hint="eastAsia"/>
        </w:rPr>
      </w:pPr>
      <w:r>
        <w:rPr>
          <w:rFonts w:hint="eastAsia"/>
        </w:rPr>
        <w:t>1.2采购内容及标包划分情况:按照法律法规要求、自身安全防护能力需求及上级部门考核与检查需求，开展等保测评服务工作。本次采用框架+订单合同形式，预估金额650000元（含税）。</w:t>
      </w:r>
    </w:p>
    <w:p w14:paraId="0A152A5A">
      <w:pPr>
        <w:rPr>
          <w:rFonts w:hint="eastAsia"/>
        </w:rPr>
      </w:pPr>
      <w:r>
        <w:rPr>
          <w:rFonts w:hint="eastAsia"/>
        </w:rPr>
        <w:t>1.3本项目不划分标包及份额。</w:t>
      </w:r>
    </w:p>
    <w:p w14:paraId="4063750F">
      <w:pPr>
        <w:rPr>
          <w:rFonts w:hint="eastAsia"/>
        </w:rPr>
      </w:pPr>
      <w:r>
        <w:rPr>
          <w:rFonts w:hint="eastAsia"/>
        </w:rPr>
        <w:t>1.4合同履约期限：合同签订后24个月</w:t>
      </w:r>
    </w:p>
    <w:p w14:paraId="693882E7">
      <w:pPr>
        <w:rPr>
          <w:rFonts w:hint="eastAsia"/>
        </w:rPr>
      </w:pPr>
      <w:r>
        <w:rPr>
          <w:rFonts w:hint="eastAsia"/>
        </w:rPr>
        <w:t>1.5服务地点：甲方指定地点。</w:t>
      </w:r>
    </w:p>
    <w:p w14:paraId="26ED075B">
      <w:pPr>
        <w:rPr>
          <w:rFonts w:hint="eastAsia"/>
        </w:rPr>
      </w:pPr>
      <w:r>
        <w:rPr>
          <w:rFonts w:hint="eastAsia"/>
        </w:rPr>
        <w:t>1.6项目进度：接到甲方订单后90日内完成(不包括项目整改时间)。</w:t>
      </w:r>
    </w:p>
    <w:p w14:paraId="7B72D08F">
      <w:pPr>
        <w:rPr>
          <w:rFonts w:hint="eastAsia"/>
        </w:rPr>
      </w:pPr>
      <w:r>
        <w:rPr>
          <w:rFonts w:hint="eastAsia"/>
        </w:rPr>
        <w:t xml:space="preserve">本项目将按照最新的《中国电信供应商不良行为管理规则》执行供应商不良行为处理结果，请重点关注处理结果适用的供应商主体、被处理产品、处理范围、禁限期、处理措施等关键内容，请务必登录中国电信阳光采购网查阅《中国电信供应商不良行为管理规则》。 </w:t>
      </w:r>
    </w:p>
    <w:p w14:paraId="2EA67730">
      <w:pPr>
        <w:rPr>
          <w:rFonts w:hint="eastAsia"/>
        </w:rPr>
      </w:pPr>
      <w:r>
        <w:rPr>
          <w:rFonts w:hint="eastAsia"/>
        </w:rPr>
        <w:t>1.7本项目设置不含税单价最高响应限价，不含税单价最高响应限价限价下表，供应商响应报价高于最高响应限价的，其响应将被否决。</w:t>
      </w:r>
    </w:p>
    <w:p w14:paraId="49447B44">
      <w:pPr>
        <w:rPr>
          <w:rFonts w:hint="eastAsia"/>
        </w:rPr>
      </w:pPr>
      <w:r>
        <w:rPr>
          <w:rFonts w:hint="eastAsia"/>
        </w:rPr>
        <w:t>序号</w:t>
      </w:r>
      <w:r>
        <w:rPr>
          <w:rFonts w:hint="eastAsia"/>
        </w:rPr>
        <w:tab/>
      </w:r>
      <w:r>
        <w:rPr>
          <w:rFonts w:hint="eastAsia"/>
        </w:rPr>
        <w:t>服务项目</w:t>
      </w:r>
      <w:r>
        <w:rPr>
          <w:rFonts w:hint="eastAsia"/>
        </w:rPr>
        <w:tab/>
      </w:r>
      <w:r>
        <w:rPr>
          <w:rFonts w:hint="eastAsia"/>
        </w:rPr>
        <w:t>服务内容</w:t>
      </w:r>
      <w:r>
        <w:rPr>
          <w:rFonts w:hint="eastAsia"/>
        </w:rPr>
        <w:tab/>
      </w:r>
      <w:r>
        <w:rPr>
          <w:rFonts w:hint="eastAsia"/>
        </w:rPr>
        <w:t>服务对象</w:t>
      </w:r>
      <w:r>
        <w:rPr>
          <w:rFonts w:hint="eastAsia"/>
        </w:rPr>
        <w:tab/>
      </w:r>
      <w:r>
        <w:rPr>
          <w:rFonts w:hint="eastAsia"/>
        </w:rPr>
        <w:t>预估数量（次）</w:t>
      </w:r>
      <w:r>
        <w:rPr>
          <w:rFonts w:hint="eastAsia"/>
        </w:rPr>
        <w:tab/>
      </w:r>
      <w:r>
        <w:rPr>
          <w:rFonts w:hint="eastAsia"/>
        </w:rPr>
        <w:t>不含税单价限价（元/次）</w:t>
      </w:r>
      <w:r>
        <w:rPr>
          <w:rFonts w:hint="eastAsia"/>
        </w:rPr>
        <w:tab/>
      </w:r>
      <w:r>
        <w:rPr>
          <w:rFonts w:hint="eastAsia"/>
        </w:rPr>
        <w:t>备注</w:t>
      </w:r>
    </w:p>
    <w:p w14:paraId="65282DCB">
      <w:pPr>
        <w:rPr>
          <w:rFonts w:hint="eastAsia"/>
        </w:rPr>
      </w:pPr>
      <w:r>
        <w:rPr>
          <w:rFonts w:hint="eastAsia"/>
        </w:rPr>
        <w:t>1</w:t>
      </w:r>
      <w:r>
        <w:rPr>
          <w:rFonts w:hint="eastAsia"/>
        </w:rPr>
        <w:tab/>
      </w:r>
      <w:r>
        <w:rPr>
          <w:rFonts w:hint="eastAsia"/>
        </w:rPr>
        <w:t>等级测评（差距测评+验收测评）</w:t>
      </w:r>
      <w:r>
        <w:rPr>
          <w:rFonts w:hint="eastAsia"/>
        </w:rPr>
        <w:tab/>
      </w:r>
      <w:r>
        <w:rPr>
          <w:rFonts w:hint="eastAsia"/>
        </w:rPr>
        <w:t>实施物理环境、通信网络、区域边界、计算环境、管理中心、管理制度、管理机构、管理人员、建设管理、运维管理等层面的差距测评、验收测评</w:t>
      </w:r>
      <w:r>
        <w:rPr>
          <w:rFonts w:hint="eastAsia"/>
        </w:rPr>
        <w:tab/>
      </w:r>
      <w:r>
        <w:rPr>
          <w:rFonts w:hint="eastAsia"/>
        </w:rPr>
        <w:t>二级信息系统</w:t>
      </w:r>
      <w:r>
        <w:rPr>
          <w:rFonts w:hint="eastAsia"/>
        </w:rPr>
        <w:tab/>
      </w:r>
      <w:r>
        <w:rPr>
          <w:rFonts w:hint="eastAsia"/>
        </w:rPr>
        <w:t>2</w:t>
      </w:r>
      <w:r>
        <w:rPr>
          <w:rFonts w:hint="eastAsia"/>
        </w:rPr>
        <w:tab/>
      </w:r>
      <w:r>
        <w:rPr>
          <w:rFonts w:hint="eastAsia"/>
        </w:rPr>
        <w:t xml:space="preserve">26415.09 </w:t>
      </w:r>
      <w:r>
        <w:rPr>
          <w:rFonts w:hint="eastAsia"/>
        </w:rPr>
        <w:tab/>
      </w:r>
    </w:p>
    <w:p w14:paraId="0ABE2243">
      <w:pPr>
        <w:rPr>
          <w:rFonts w:hint="eastAsia"/>
        </w:rPr>
      </w:pPr>
      <w:r>
        <w:rPr>
          <w:rFonts w:hint="eastAsia"/>
        </w:rPr>
        <w:t>2</w:t>
      </w:r>
      <w:r>
        <w:rPr>
          <w:rFonts w:hint="eastAsia"/>
        </w:rPr>
        <w:tab/>
      </w:r>
      <w:r>
        <w:rPr>
          <w:rFonts w:hint="eastAsia"/>
        </w:rPr>
        <w:tab/>
      </w:r>
      <w:r>
        <w:rPr>
          <w:rFonts w:hint="eastAsia"/>
        </w:rPr>
        <w:tab/>
      </w:r>
      <w:r>
        <w:rPr>
          <w:rFonts w:hint="eastAsia"/>
        </w:rPr>
        <w:t>三级信息系统</w:t>
      </w:r>
      <w:r>
        <w:rPr>
          <w:rFonts w:hint="eastAsia"/>
        </w:rPr>
        <w:tab/>
      </w:r>
      <w:r>
        <w:rPr>
          <w:rFonts w:hint="eastAsia"/>
        </w:rPr>
        <w:t>3</w:t>
      </w:r>
      <w:r>
        <w:rPr>
          <w:rFonts w:hint="eastAsia"/>
        </w:rPr>
        <w:tab/>
      </w:r>
      <w:r>
        <w:rPr>
          <w:rFonts w:hint="eastAsia"/>
        </w:rPr>
        <w:t xml:space="preserve">46226.42 </w:t>
      </w:r>
      <w:r>
        <w:rPr>
          <w:rFonts w:hint="eastAsia"/>
        </w:rPr>
        <w:tab/>
      </w:r>
    </w:p>
    <w:p w14:paraId="1D81A91C">
      <w:pPr>
        <w:rPr>
          <w:rFonts w:hint="eastAsia"/>
        </w:rPr>
      </w:pPr>
      <w:r>
        <w:rPr>
          <w:rFonts w:hint="eastAsia"/>
        </w:rPr>
        <w:t>3</w:t>
      </w:r>
      <w:r>
        <w:rPr>
          <w:rFonts w:hint="eastAsia"/>
        </w:rPr>
        <w:tab/>
      </w:r>
      <w:r>
        <w:rPr>
          <w:rFonts w:hint="eastAsia"/>
        </w:rPr>
        <w:tab/>
      </w:r>
      <w:r>
        <w:rPr>
          <w:rFonts w:hint="eastAsia"/>
        </w:rPr>
        <w:tab/>
      </w:r>
      <w:r>
        <w:rPr>
          <w:rFonts w:hint="eastAsia"/>
        </w:rPr>
        <w:t>三级非常规信息系统（云平台）</w:t>
      </w:r>
      <w:r>
        <w:rPr>
          <w:rFonts w:hint="eastAsia"/>
        </w:rPr>
        <w:tab/>
      </w:r>
      <w:r>
        <w:rPr>
          <w:rFonts w:hint="eastAsia"/>
        </w:rPr>
        <w:t>2</w:t>
      </w:r>
      <w:r>
        <w:rPr>
          <w:rFonts w:hint="eastAsia"/>
        </w:rPr>
        <w:tab/>
      </w:r>
      <w:r>
        <w:rPr>
          <w:rFonts w:hint="eastAsia"/>
        </w:rPr>
        <w:t xml:space="preserve">210849.05 </w:t>
      </w:r>
      <w:r>
        <w:rPr>
          <w:rFonts w:hint="eastAsia"/>
        </w:rPr>
        <w:tab/>
      </w:r>
    </w:p>
    <w:p w14:paraId="022A1D20">
      <w:pPr>
        <w:rPr>
          <w:rFonts w:hint="eastAsia"/>
        </w:rPr>
      </w:pPr>
      <w:r>
        <w:rPr>
          <w:rFonts w:hint="eastAsia"/>
        </w:rPr>
        <w:t xml:space="preserve">2.供应商资格要求 </w:t>
      </w:r>
    </w:p>
    <w:p w14:paraId="24A05C7C">
      <w:pPr>
        <w:rPr>
          <w:rFonts w:hint="eastAsia"/>
        </w:rPr>
      </w:pPr>
      <w:r>
        <w:rPr>
          <w:rFonts w:hint="eastAsia"/>
        </w:rPr>
        <w:t>2.1供应商基本资格要求：</w:t>
      </w:r>
    </w:p>
    <w:p w14:paraId="47B87654">
      <w:pPr>
        <w:rPr>
          <w:rFonts w:hint="eastAsia"/>
        </w:rPr>
      </w:pPr>
      <w:r>
        <w:rPr>
          <w:rFonts w:hint="eastAsia"/>
        </w:rPr>
        <w:t>（1）供应商应为中华人民共和国境内法律上和财务上独立的法人或依法登记注册的组织，合法运作并独立于询比人和询比代理机构。</w:t>
      </w:r>
    </w:p>
    <w:p w14:paraId="7223F4AC">
      <w:pPr>
        <w:rPr>
          <w:rFonts w:hint="eastAsia"/>
        </w:rPr>
      </w:pPr>
      <w:r>
        <w:rPr>
          <w:rFonts w:hint="eastAsia"/>
        </w:rPr>
        <w:t>（2）单位负责人为同一人或者存在控股、管理关系的不同单位，不得参加同一标包供应商或者未划分标包的同一询比项目供应商。</w:t>
      </w:r>
    </w:p>
    <w:p w14:paraId="79E8AA80">
      <w:pPr>
        <w:rPr>
          <w:rFonts w:hint="eastAsia"/>
        </w:rPr>
      </w:pPr>
      <w:r>
        <w:rPr>
          <w:rFonts w:hint="eastAsia"/>
        </w:rPr>
        <w:t>（3）须承诺为本项目开具增值税专用发票。（提供承诺）</w:t>
      </w:r>
    </w:p>
    <w:p w14:paraId="7B4498E1">
      <w:pPr>
        <w:rPr>
          <w:rFonts w:hint="eastAsia"/>
        </w:rPr>
      </w:pPr>
      <w:r>
        <w:rPr>
          <w:rFonts w:hint="eastAsia"/>
        </w:rPr>
        <w:t xml:space="preserve">（4）响应人须具备有效期内的《网络安全等级测评与检测评估机构服务认证证书》，提供证书扫描件。  </w:t>
      </w:r>
    </w:p>
    <w:p w14:paraId="67D5E5E8">
      <w:pPr>
        <w:rPr>
          <w:rFonts w:hint="eastAsia"/>
        </w:rPr>
      </w:pPr>
      <w:r>
        <w:rPr>
          <w:rFonts w:hint="eastAsia"/>
        </w:rPr>
        <w:t>（5）本项目不接受联合体响应。</w:t>
      </w:r>
    </w:p>
    <w:p w14:paraId="4247538B">
      <w:pPr>
        <w:rPr>
          <w:rFonts w:hint="eastAsia"/>
        </w:rPr>
      </w:pPr>
      <w:r>
        <w:rPr>
          <w:rFonts w:hint="eastAsia"/>
        </w:rPr>
        <w:t>（6）本项目不接受代理商响应。</w:t>
      </w:r>
    </w:p>
    <w:p w14:paraId="158A8E11">
      <w:pPr>
        <w:rPr>
          <w:rFonts w:hint="eastAsia"/>
        </w:rPr>
      </w:pPr>
      <w:r>
        <w:rPr>
          <w:rFonts w:hint="eastAsia"/>
        </w:rPr>
        <w:t>2.2供应商不得存在下列情形之一：</w:t>
      </w:r>
    </w:p>
    <w:p w14:paraId="73B12A2D">
      <w:pPr>
        <w:rPr>
          <w:rFonts w:hint="eastAsia"/>
        </w:rPr>
      </w:pPr>
      <w:r>
        <w:rPr>
          <w:rFonts w:hint="eastAsia"/>
        </w:rPr>
        <w:t>（1）</w:t>
      </w:r>
      <w:r>
        <w:rPr>
          <w:rFonts w:hint="eastAsia"/>
        </w:rPr>
        <w:tab/>
      </w:r>
      <w:r>
        <w:rPr>
          <w:rFonts w:hint="eastAsia"/>
        </w:rPr>
        <w:t>为采购人不具有独立法人资格的附属机构（单位）；</w:t>
      </w:r>
    </w:p>
    <w:p w14:paraId="502D29A7">
      <w:pPr>
        <w:rPr>
          <w:rFonts w:hint="eastAsia"/>
        </w:rPr>
      </w:pPr>
      <w:r>
        <w:rPr>
          <w:rFonts w:hint="eastAsia"/>
        </w:rPr>
        <w:t>（2）</w:t>
      </w:r>
      <w:r>
        <w:rPr>
          <w:rFonts w:hint="eastAsia"/>
        </w:rPr>
        <w:tab/>
      </w:r>
      <w:r>
        <w:rPr>
          <w:rFonts w:hint="eastAsia"/>
        </w:rPr>
        <w:t>被依法暂停或取消投标/响应资格的；</w:t>
      </w:r>
    </w:p>
    <w:p w14:paraId="058DE934">
      <w:pPr>
        <w:rPr>
          <w:rFonts w:hint="eastAsia"/>
        </w:rPr>
      </w:pPr>
      <w:r>
        <w:rPr>
          <w:rFonts w:hint="eastAsia"/>
        </w:rPr>
        <w:t>（3）</w:t>
      </w:r>
      <w:r>
        <w:rPr>
          <w:rFonts w:hint="eastAsia"/>
        </w:rPr>
        <w:tab/>
      </w:r>
      <w:r>
        <w:rPr>
          <w:rFonts w:hint="eastAsia"/>
        </w:rPr>
        <w:t xml:space="preserve">被责令停产停业、暂扣或者吊销许可证、暂扣或者吊销执照； </w:t>
      </w:r>
    </w:p>
    <w:p w14:paraId="7DBAD165">
      <w:pPr>
        <w:rPr>
          <w:rFonts w:hint="eastAsia"/>
        </w:rPr>
      </w:pPr>
      <w:r>
        <w:rPr>
          <w:rFonts w:hint="eastAsia"/>
        </w:rPr>
        <w:t>（4）</w:t>
      </w:r>
      <w:r>
        <w:rPr>
          <w:rFonts w:hint="eastAsia"/>
        </w:rPr>
        <w:tab/>
      </w:r>
      <w:r>
        <w:rPr>
          <w:rFonts w:hint="eastAsia"/>
        </w:rPr>
        <w:t xml:space="preserve">进入清算程序，或被宣告破产，或其他丧失履约能力的情形； </w:t>
      </w:r>
    </w:p>
    <w:p w14:paraId="2C02DA53">
      <w:pPr>
        <w:rPr>
          <w:rFonts w:hint="eastAsia"/>
        </w:rPr>
      </w:pPr>
      <w:r>
        <w:rPr>
          <w:rFonts w:hint="eastAsia"/>
        </w:rPr>
        <w:t>（5）</w:t>
      </w:r>
      <w:r>
        <w:rPr>
          <w:rFonts w:hint="eastAsia"/>
        </w:rPr>
        <w:tab/>
      </w:r>
      <w:r>
        <w:rPr>
          <w:rFonts w:hint="eastAsia"/>
        </w:rPr>
        <w:t>在最近三年内[响应截止时间前36个月]被相关行业主管部门或司法机关认定骗取中标/成交、严重违约、重大工程质量或者安全问题的；</w:t>
      </w:r>
    </w:p>
    <w:p w14:paraId="2D70FA5B">
      <w:pPr>
        <w:rPr>
          <w:rFonts w:hint="eastAsia"/>
        </w:rPr>
      </w:pPr>
      <w:r>
        <w:rPr>
          <w:rFonts w:hint="eastAsia"/>
        </w:rPr>
        <w:t>（6）</w:t>
      </w:r>
      <w:r>
        <w:rPr>
          <w:rFonts w:hint="eastAsia"/>
        </w:rPr>
        <w:tab/>
      </w:r>
      <w:r>
        <w:rPr>
          <w:rFonts w:hint="eastAsia"/>
        </w:rPr>
        <w:t>在最近五年内[响应截止时间前60个月]被判处单位行贿罪，且行贿行为与采购活动相关的（以“中国裁判文书网”的生效判决为准）；</w:t>
      </w:r>
    </w:p>
    <w:p w14:paraId="566113CE">
      <w:pPr>
        <w:rPr>
          <w:rFonts w:hint="eastAsia"/>
        </w:rPr>
      </w:pPr>
      <w:r>
        <w:rPr>
          <w:rFonts w:hint="eastAsia"/>
        </w:rPr>
        <w:t>（7）</w:t>
      </w:r>
      <w:r>
        <w:rPr>
          <w:rFonts w:hint="eastAsia"/>
        </w:rPr>
        <w:tab/>
      </w:r>
      <w:r>
        <w:rPr>
          <w:rFonts w:hint="eastAsia"/>
        </w:rPr>
        <w:t>在最近五年内[响应截止时间前60个月]被判处合同诈骗罪的（以“中国裁判文书网”的生效判决为准）；</w:t>
      </w:r>
    </w:p>
    <w:p w14:paraId="4BCB6F20">
      <w:pPr>
        <w:rPr>
          <w:rFonts w:hint="eastAsia"/>
        </w:rPr>
      </w:pPr>
      <w:r>
        <w:rPr>
          <w:rFonts w:hint="eastAsia"/>
        </w:rPr>
        <w:t>（8）</w:t>
      </w:r>
      <w:r>
        <w:rPr>
          <w:rFonts w:hint="eastAsia"/>
        </w:rPr>
        <w:tab/>
      </w:r>
      <w:r>
        <w:rPr>
          <w:rFonts w:hint="eastAsia"/>
        </w:rPr>
        <w:t>被最高人民法院在“信用中国”网站或各级信用信息共享平台中列入失信被执行人名单，已执行完毕或不再执行的除外；</w:t>
      </w:r>
    </w:p>
    <w:p w14:paraId="73B964B5">
      <w:pPr>
        <w:rPr>
          <w:rFonts w:hint="eastAsia"/>
        </w:rPr>
      </w:pPr>
      <w:r>
        <w:rPr>
          <w:rFonts w:hint="eastAsia"/>
        </w:rPr>
        <w:t>（9）</w:t>
      </w:r>
      <w:r>
        <w:rPr>
          <w:rFonts w:hint="eastAsia"/>
        </w:rPr>
        <w:tab/>
      </w:r>
      <w:r>
        <w:rPr>
          <w:rFonts w:hint="eastAsia"/>
        </w:rPr>
        <w:t>为本询比项目提供过设计、编制技术规范和其他文件的咨询服务；</w:t>
      </w:r>
    </w:p>
    <w:p w14:paraId="29145D81">
      <w:pPr>
        <w:rPr>
          <w:rFonts w:hint="eastAsia"/>
        </w:rPr>
      </w:pPr>
      <w:r>
        <w:rPr>
          <w:rFonts w:hint="eastAsia"/>
        </w:rPr>
        <w:t>（10）</w:t>
      </w:r>
      <w:r>
        <w:rPr>
          <w:rFonts w:hint="eastAsia"/>
        </w:rPr>
        <w:tab/>
      </w:r>
      <w:r>
        <w:rPr>
          <w:rFonts w:hint="eastAsia"/>
        </w:rPr>
        <w:t>为本工程项目的相关监理人，或者与本工程项目的相关监理人存在隶属关系或者其他利害关系；</w:t>
      </w:r>
    </w:p>
    <w:p w14:paraId="6DE95E9F">
      <w:pPr>
        <w:rPr>
          <w:rFonts w:hint="eastAsia"/>
        </w:rPr>
      </w:pPr>
      <w:r>
        <w:rPr>
          <w:rFonts w:hint="eastAsia"/>
        </w:rPr>
        <w:t>（11）</w:t>
      </w:r>
      <w:r>
        <w:rPr>
          <w:rFonts w:hint="eastAsia"/>
        </w:rPr>
        <w:tab/>
      </w:r>
      <w:r>
        <w:rPr>
          <w:rFonts w:hint="eastAsia"/>
        </w:rPr>
        <w:t>为本询比项目的代建人；</w:t>
      </w:r>
    </w:p>
    <w:p w14:paraId="1972FC54">
      <w:pPr>
        <w:rPr>
          <w:rFonts w:hint="eastAsia"/>
        </w:rPr>
      </w:pPr>
      <w:r>
        <w:rPr>
          <w:rFonts w:hint="eastAsia"/>
        </w:rPr>
        <w:t>（12）</w:t>
      </w:r>
      <w:r>
        <w:rPr>
          <w:rFonts w:hint="eastAsia"/>
        </w:rPr>
        <w:tab/>
      </w:r>
      <w:r>
        <w:rPr>
          <w:rFonts w:hint="eastAsia"/>
        </w:rPr>
        <w:t>为本询比项目的采购代理机构；</w:t>
      </w:r>
    </w:p>
    <w:p w14:paraId="4CB2F27B">
      <w:pPr>
        <w:rPr>
          <w:rFonts w:hint="eastAsia"/>
        </w:rPr>
      </w:pPr>
      <w:r>
        <w:rPr>
          <w:rFonts w:hint="eastAsia"/>
        </w:rPr>
        <w:t>（13）</w:t>
      </w:r>
      <w:r>
        <w:rPr>
          <w:rFonts w:hint="eastAsia"/>
        </w:rPr>
        <w:tab/>
      </w:r>
      <w:r>
        <w:rPr>
          <w:rFonts w:hint="eastAsia"/>
        </w:rPr>
        <w:t>与本询比项目的监理人或代建人或采购代理机构同为一个法定代表人；</w:t>
      </w:r>
    </w:p>
    <w:p w14:paraId="499129D1">
      <w:pPr>
        <w:rPr>
          <w:rFonts w:hint="eastAsia"/>
        </w:rPr>
      </w:pPr>
      <w:r>
        <w:rPr>
          <w:rFonts w:hint="eastAsia"/>
        </w:rPr>
        <w:t>（14）</w:t>
      </w:r>
      <w:r>
        <w:rPr>
          <w:rFonts w:hint="eastAsia"/>
        </w:rPr>
        <w:tab/>
      </w:r>
      <w:r>
        <w:rPr>
          <w:rFonts w:hint="eastAsia"/>
        </w:rPr>
        <w:t>与本询比项目的监理人或代建人或采购代理机构存在控股或参股关系；</w:t>
      </w:r>
    </w:p>
    <w:p w14:paraId="7A9DE5C1">
      <w:pPr>
        <w:rPr>
          <w:rFonts w:hint="eastAsia"/>
        </w:rPr>
      </w:pPr>
      <w:r>
        <w:rPr>
          <w:rFonts w:hint="eastAsia"/>
        </w:rPr>
        <w:t>（15）</w:t>
      </w:r>
      <w:r>
        <w:rPr>
          <w:rFonts w:hint="eastAsia"/>
        </w:rPr>
        <w:tab/>
      </w:r>
      <w:r>
        <w:rPr>
          <w:rFonts w:hint="eastAsia"/>
        </w:rPr>
        <w:t>被工商行政管理机关在国家企业信用信息公示系统中列入严重违法失信企业名单的；</w:t>
      </w:r>
    </w:p>
    <w:p w14:paraId="4DF807AD">
      <w:pPr>
        <w:rPr>
          <w:rFonts w:hint="eastAsia"/>
        </w:rPr>
      </w:pPr>
      <w:r>
        <w:rPr>
          <w:rFonts w:hint="eastAsia"/>
        </w:rPr>
        <w:t>（16）</w:t>
      </w:r>
      <w:r>
        <w:rPr>
          <w:rFonts w:hint="eastAsia"/>
        </w:rPr>
        <w:tab/>
      </w:r>
      <w:r>
        <w:rPr>
          <w:rFonts w:hint="eastAsia"/>
        </w:rPr>
        <w:t>【其他按照中国电信供应商不良行为处理结果及《中国电信供应商不良行为管理规则》的结果执行规则，应对供应商及其产品品类在本项目中执行禁止采购处理措施的；</w:t>
      </w:r>
    </w:p>
    <w:p w14:paraId="6A0C0E9C">
      <w:pPr>
        <w:rPr>
          <w:rFonts w:hint="eastAsia"/>
        </w:rPr>
      </w:pPr>
      <w:r>
        <w:rPr>
          <w:rFonts w:hint="eastAsia"/>
        </w:rPr>
        <w:t>（17）</w:t>
      </w:r>
      <w:r>
        <w:rPr>
          <w:rFonts w:hint="eastAsia"/>
        </w:rPr>
        <w:tab/>
      </w:r>
      <w:r>
        <w:rPr>
          <w:rFonts w:hint="eastAsia"/>
        </w:rPr>
        <w:t>法律法规、询比文件限定的其他情形。</w:t>
      </w:r>
    </w:p>
    <w:p w14:paraId="5415E110">
      <w:pPr>
        <w:rPr>
          <w:rFonts w:hint="eastAsia"/>
        </w:rPr>
      </w:pPr>
      <w:r>
        <w:rPr>
          <w:rFonts w:hint="eastAsia"/>
        </w:rPr>
        <w:t>供应商是代理商的，本条所指的供应商也包括其所代理的制造商；联合体响应的，联合体成员均不得存在上述任一情形。</w:t>
      </w:r>
    </w:p>
    <w:p w14:paraId="1CAD3207">
      <w:pPr>
        <w:rPr>
          <w:rFonts w:hint="eastAsia"/>
        </w:rPr>
      </w:pPr>
      <w:r>
        <w:rPr>
          <w:rFonts w:hint="eastAsia"/>
        </w:rPr>
        <w:t>2.3产品资格要求：无</w:t>
      </w:r>
    </w:p>
    <w:p w14:paraId="54A270B2">
      <w:pPr>
        <w:rPr>
          <w:rFonts w:hint="eastAsia"/>
        </w:rPr>
      </w:pPr>
      <w:r>
        <w:rPr>
          <w:rFonts w:hint="eastAsia"/>
        </w:rPr>
        <w:t>2.4产品【制造商、集成商、软件开发商、软件著作权人等】资格要求：无</w:t>
      </w:r>
    </w:p>
    <w:p w14:paraId="3765B9AA">
      <w:pPr>
        <w:rPr>
          <w:rFonts w:hint="eastAsia"/>
        </w:rPr>
      </w:pPr>
      <w:r>
        <w:rPr>
          <w:rFonts w:hint="eastAsia"/>
        </w:rPr>
        <w:t>2.5【评价检测】：无</w:t>
      </w:r>
    </w:p>
    <w:p w14:paraId="0AB0963A">
      <w:pPr>
        <w:rPr>
          <w:rFonts w:hint="eastAsia"/>
        </w:rPr>
      </w:pPr>
      <w:r>
        <w:rPr>
          <w:rFonts w:hint="eastAsia"/>
        </w:rPr>
        <w:t>2.6法律法规规定的其他要求。</w:t>
      </w:r>
    </w:p>
    <w:p w14:paraId="2B51C12F">
      <w:pPr>
        <w:rPr>
          <w:rFonts w:hint="eastAsia"/>
        </w:rPr>
      </w:pPr>
      <w:r>
        <w:rPr>
          <w:rFonts w:hint="eastAsia"/>
        </w:rPr>
        <w:t>3.资格审查方法</w:t>
      </w:r>
    </w:p>
    <w:p w14:paraId="33835E2D">
      <w:pPr>
        <w:rPr>
          <w:rFonts w:hint="eastAsia"/>
        </w:rPr>
      </w:pPr>
      <w:r>
        <w:rPr>
          <w:rFonts w:hint="eastAsia"/>
        </w:rPr>
        <w:t>本项目将进行资格后审，资格审查标准和内容见询比文件第三章“评审办法”，凡未通过资格后审的供应商，其响应将被否决。</w:t>
      </w:r>
    </w:p>
    <w:p w14:paraId="0915C966">
      <w:pPr>
        <w:rPr>
          <w:rFonts w:hint="eastAsia"/>
        </w:rPr>
      </w:pPr>
      <w:r>
        <w:rPr>
          <w:rFonts w:hint="eastAsia"/>
        </w:rPr>
        <w:t>4.询比文件的获取</w:t>
      </w:r>
    </w:p>
    <w:p w14:paraId="757F3A7D">
      <w:pPr>
        <w:rPr>
          <w:rFonts w:hint="eastAsia"/>
        </w:rPr>
      </w:pPr>
      <w:r>
        <w:rPr>
          <w:rFonts w:hint="eastAsia"/>
        </w:rPr>
        <w:t>4.1询比文件获取时间：:2025年8月23日09时00分至2025年8月27日17时00分（北京时间，下同）。</w:t>
      </w:r>
    </w:p>
    <w:p w14:paraId="76228E9A">
      <w:pPr>
        <w:rPr>
          <w:rFonts w:hint="eastAsia"/>
        </w:rPr>
      </w:pPr>
      <w:r>
        <w:rPr>
          <w:rFonts w:hint="eastAsia"/>
        </w:rPr>
        <w:t>4.2询比文件获取方式：登录“中国电信阳光采购网”后，通过“招投标-采购文件领取”模块或通过“电子采购入口”跳转中国电信电子采购系统，进入本项目进行询比文件登记申领，未在系统注册的供应商须先进行注册，注册方法详见本公告“7供应商注册”。</w:t>
      </w:r>
    </w:p>
    <w:p w14:paraId="7C1665F4">
      <w:pPr>
        <w:rPr>
          <w:rFonts w:hint="eastAsia"/>
        </w:rPr>
      </w:pPr>
      <w:r>
        <w:rPr>
          <w:rFonts w:hint="eastAsia"/>
        </w:rPr>
        <w:t>4.3 【获取本询比文件不收取费用。】</w:t>
      </w:r>
    </w:p>
    <w:p w14:paraId="76EFEE2D">
      <w:pPr>
        <w:rPr>
          <w:rFonts w:hint="eastAsia"/>
        </w:rPr>
      </w:pPr>
      <w:r>
        <w:rPr>
          <w:rFonts w:hint="eastAsia"/>
        </w:rPr>
        <w:t>5.响应文件的提交</w:t>
      </w:r>
    </w:p>
    <w:p w14:paraId="4D231A64">
      <w:pPr>
        <w:rPr>
          <w:rFonts w:hint="eastAsia"/>
        </w:rPr>
      </w:pPr>
      <w:r>
        <w:rPr>
          <w:rFonts w:hint="eastAsia"/>
        </w:rPr>
        <w:t>5.1响应文件提交截止时间（即响应截止时间）：2025年9月2日9时30分</w:t>
      </w:r>
    </w:p>
    <w:p w14:paraId="3178E976">
      <w:pPr>
        <w:rPr>
          <w:rFonts w:hint="eastAsia"/>
        </w:rPr>
      </w:pPr>
      <w:r>
        <w:rPr>
          <w:rFonts w:hint="eastAsia"/>
        </w:rPr>
        <w:t xml:space="preserve">5.2电子响应文件的提交方式：【登录“中国电信阳光采购网”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 </w:t>
      </w:r>
    </w:p>
    <w:p w14:paraId="6C5E877D">
      <w:pPr>
        <w:rPr>
          <w:rFonts w:hint="eastAsia"/>
        </w:rPr>
      </w:pPr>
      <w:r>
        <w:rPr>
          <w:rFonts w:hint="eastAsia"/>
        </w:rPr>
        <w:t>5.3本项目将于响应文件提交截止同一时间通过中国电信电子采购系统开启响应文件，【采购人/采购代理机构】邀请响应供应商的法定代表人或者其委托代理人准时参加。</w:t>
      </w:r>
    </w:p>
    <w:p w14:paraId="50DF9ABE">
      <w:pPr>
        <w:rPr>
          <w:rFonts w:hint="eastAsia"/>
        </w:rPr>
      </w:pPr>
      <w:r>
        <w:rPr>
          <w:rFonts w:hint="eastAsia"/>
        </w:rPr>
        <w:t>6.【样品的递交】</w:t>
      </w:r>
    </w:p>
    <w:p w14:paraId="4DCFC3BE">
      <w:pPr>
        <w:rPr>
          <w:rFonts w:hint="eastAsia"/>
        </w:rPr>
      </w:pPr>
      <w:r>
        <w:rPr>
          <w:rFonts w:hint="eastAsia"/>
        </w:rPr>
        <w:t>6.1样品递交的时间、地点：不涉及 。</w:t>
      </w:r>
    </w:p>
    <w:p w14:paraId="5B7238D8">
      <w:pPr>
        <w:rPr>
          <w:rFonts w:hint="eastAsia"/>
        </w:rPr>
      </w:pPr>
      <w:r>
        <w:rPr>
          <w:rFonts w:hint="eastAsia"/>
        </w:rPr>
        <w:t>7.供应商注册</w:t>
      </w:r>
    </w:p>
    <w:p w14:paraId="224AB3C4">
      <w:pPr>
        <w:rPr>
          <w:rFonts w:hint="eastAsia"/>
        </w:rPr>
      </w:pPr>
      <w:r>
        <w:rPr>
          <w:rFonts w:hint="eastAsia"/>
        </w:rPr>
        <w:t>7.1中国电信阳光采购网注册</w:t>
      </w:r>
    </w:p>
    <w:p w14:paraId="3D7BDCC0">
      <w:pPr>
        <w:rPr>
          <w:rFonts w:hint="eastAsia"/>
        </w:rPr>
      </w:pPr>
      <w:r>
        <w:rPr>
          <w:rFonts w:hint="eastAsia"/>
        </w:rPr>
        <w:t>未注册过的潜在供应商，须通过“中国电信阳光采购网”首页“立即注册”模块完成注册后，方可申领本项目询比文件。</w:t>
      </w:r>
    </w:p>
    <w:p w14:paraId="05256078">
      <w:pPr>
        <w:rPr>
          <w:rFonts w:hint="eastAsia"/>
        </w:rPr>
      </w:pPr>
      <w:r>
        <w:rPr>
          <w:rFonts w:hint="eastAsia"/>
        </w:rPr>
        <w:t>7.2 CA证书办理</w:t>
      </w:r>
    </w:p>
    <w:p w14:paraId="59BDFEC8">
      <w:pPr>
        <w:rPr>
          <w:rFonts w:hint="eastAsia"/>
        </w:rPr>
      </w:pPr>
      <w:r>
        <w:rPr>
          <w:rFonts w:hint="eastAsia"/>
        </w:rPr>
        <w:t>参加询比响应的潜在供应商须提前办理CA证书，并确保CA证书在使用时有效。CA证书办理流程详见中国电信阳光采购网首页“操作指引-CA办理”。</w:t>
      </w:r>
    </w:p>
    <w:p w14:paraId="6F566675">
      <w:pPr>
        <w:rPr>
          <w:rFonts w:hint="eastAsia"/>
        </w:rPr>
      </w:pPr>
      <w:r>
        <w:rPr>
          <w:rFonts w:hint="eastAsia"/>
        </w:rPr>
        <w:t>7.3技术支撑联系方式</w:t>
      </w:r>
    </w:p>
    <w:p w14:paraId="466FF31F">
      <w:pPr>
        <w:rPr>
          <w:rFonts w:hint="eastAsia"/>
        </w:rPr>
      </w:pPr>
      <w:r>
        <w:rPr>
          <w:rFonts w:hint="eastAsia"/>
        </w:rPr>
        <w:t>服务热线：010-56107929 /010-56107880</w:t>
      </w:r>
    </w:p>
    <w:p w14:paraId="351A1BE8">
      <w:pPr>
        <w:rPr>
          <w:rFonts w:hint="eastAsia"/>
        </w:rPr>
      </w:pPr>
      <w:r>
        <w:rPr>
          <w:rFonts w:hint="eastAsia"/>
        </w:rPr>
        <w:t>服务邮箱：zb_support@chinatelecom.cn（电子采购系统技术支撑）</w:t>
      </w:r>
    </w:p>
    <w:p w14:paraId="3ACC5FFB">
      <w:pPr>
        <w:rPr>
          <w:rFonts w:hint="eastAsia"/>
        </w:rPr>
      </w:pPr>
      <w:r>
        <w:rPr>
          <w:rFonts w:hint="eastAsia"/>
        </w:rPr>
        <w:t>ctsc@chinatelecom.cn（CA证书办理技术支撑）</w:t>
      </w:r>
    </w:p>
    <w:p w14:paraId="08EC9293">
      <w:pPr>
        <w:rPr>
          <w:rFonts w:hint="eastAsia"/>
        </w:rPr>
      </w:pPr>
      <w:r>
        <w:rPr>
          <w:rFonts w:hint="eastAsia"/>
        </w:rPr>
        <w:t>8.发布公告的媒介</w:t>
      </w:r>
    </w:p>
    <w:p w14:paraId="46390825">
      <w:pPr>
        <w:rPr>
          <w:rFonts w:hint="eastAsia"/>
        </w:rPr>
      </w:pPr>
      <w:r>
        <w:rPr>
          <w:rFonts w:hint="eastAsia"/>
        </w:rPr>
        <w:t>本询比公告在中国电信阳光采购网、中国招标投标公共服务平台上发布，其他媒介转载无效。</w:t>
      </w:r>
    </w:p>
    <w:p w14:paraId="074FAE6B">
      <w:pPr>
        <w:rPr>
          <w:rFonts w:hint="eastAsia"/>
        </w:rPr>
      </w:pPr>
      <w:r>
        <w:rPr>
          <w:rFonts w:hint="eastAsia"/>
        </w:rPr>
        <w:t>9.联系及异议接收方式</w:t>
      </w:r>
    </w:p>
    <w:p w14:paraId="71B37ECB">
      <w:pPr>
        <w:rPr>
          <w:rFonts w:hint="eastAsia"/>
        </w:rPr>
      </w:pPr>
      <w:r>
        <w:rPr>
          <w:rFonts w:hint="eastAsia"/>
        </w:rPr>
        <w:t>9.1联系方式</w:t>
      </w:r>
    </w:p>
    <w:p w14:paraId="48C58F1D">
      <w:pPr>
        <w:rPr>
          <w:rFonts w:hint="eastAsia"/>
        </w:rPr>
      </w:pPr>
      <w:r>
        <w:rPr>
          <w:rFonts w:hint="eastAsia"/>
        </w:rPr>
        <w:t>采  购 人：中国电信股份有限公司遵义分公司</w:t>
      </w:r>
    </w:p>
    <w:p w14:paraId="65287362">
      <w:pPr>
        <w:rPr>
          <w:rFonts w:hint="eastAsia"/>
        </w:rPr>
      </w:pPr>
      <w:r>
        <w:rPr>
          <w:rFonts w:hint="eastAsia"/>
        </w:rPr>
        <w:t xml:space="preserve">地    址：遵义市红花岗区大兴路249号       </w:t>
      </w:r>
    </w:p>
    <w:p w14:paraId="5B7D30C5">
      <w:pPr>
        <w:rPr>
          <w:rFonts w:hint="eastAsia"/>
        </w:rPr>
      </w:pPr>
      <w:r>
        <w:rPr>
          <w:rFonts w:hint="eastAsia"/>
        </w:rPr>
        <w:t xml:space="preserve">邮    编：563000  </w:t>
      </w:r>
    </w:p>
    <w:p w14:paraId="29480614">
      <w:pPr>
        <w:rPr>
          <w:rFonts w:hint="eastAsia"/>
        </w:rPr>
      </w:pPr>
      <w:r>
        <w:rPr>
          <w:rFonts w:hint="eastAsia"/>
        </w:rPr>
        <w:t xml:space="preserve">联 系 人：张老师 </w:t>
      </w:r>
    </w:p>
    <w:p w14:paraId="67BC11FF">
      <w:pPr>
        <w:rPr>
          <w:rFonts w:hint="eastAsia"/>
        </w:rPr>
      </w:pPr>
      <w:r>
        <w:rPr>
          <w:rFonts w:hint="eastAsia"/>
        </w:rPr>
        <w:t>电    话：18985206669</w:t>
      </w:r>
    </w:p>
    <w:p w14:paraId="007B45F6">
      <w:pPr>
        <w:rPr>
          <w:rFonts w:hint="eastAsia"/>
        </w:rPr>
      </w:pPr>
      <w:r>
        <w:rPr>
          <w:rFonts w:hint="eastAsia"/>
        </w:rPr>
        <w:t>采购代理机构：中通服供应链股份有限公司贵州分公司</w:t>
      </w:r>
    </w:p>
    <w:p w14:paraId="1661970F">
      <w:pPr>
        <w:rPr>
          <w:rFonts w:hint="eastAsia"/>
        </w:rPr>
      </w:pPr>
      <w:r>
        <w:rPr>
          <w:rFonts w:hint="eastAsia"/>
        </w:rPr>
        <w:t>地    址：贵州省贵阳市金阳北路27号麒龙贵州塔16楼</w:t>
      </w:r>
    </w:p>
    <w:p w14:paraId="074ABA67">
      <w:pPr>
        <w:rPr>
          <w:rFonts w:hint="eastAsia"/>
        </w:rPr>
      </w:pPr>
      <w:r>
        <w:rPr>
          <w:rFonts w:hint="eastAsia"/>
        </w:rPr>
        <w:t>邮    编：550081</w:t>
      </w:r>
    </w:p>
    <w:p w14:paraId="71B23C7C">
      <w:pPr>
        <w:rPr>
          <w:rFonts w:hint="eastAsia"/>
        </w:rPr>
      </w:pPr>
      <w:r>
        <w:rPr>
          <w:rFonts w:hint="eastAsia"/>
        </w:rPr>
        <w:t>项目总负责人：杨孟雨</w:t>
      </w:r>
    </w:p>
    <w:p w14:paraId="33995703">
      <w:pPr>
        <w:rPr>
          <w:rFonts w:hint="eastAsia"/>
        </w:rPr>
      </w:pPr>
      <w:r>
        <w:rPr>
          <w:rFonts w:hint="eastAsia"/>
        </w:rPr>
        <w:t>项目联系人：张鹏</w:t>
      </w:r>
    </w:p>
    <w:p w14:paraId="1AC90825">
      <w:pPr>
        <w:rPr>
          <w:rFonts w:hint="eastAsia"/>
        </w:rPr>
      </w:pPr>
      <w:r>
        <w:rPr>
          <w:rFonts w:hint="eastAsia"/>
        </w:rPr>
        <w:t xml:space="preserve">报名联系人：杨学琴  18984903330 </w:t>
      </w:r>
    </w:p>
    <w:p w14:paraId="5C2ED5A4">
      <w:pPr>
        <w:rPr>
          <w:rFonts w:hint="eastAsia"/>
        </w:rPr>
      </w:pPr>
      <w:r>
        <w:rPr>
          <w:rFonts w:hint="eastAsia"/>
        </w:rPr>
        <w:t xml:space="preserve">联系邮箱：2116573176@qq.com </w:t>
      </w:r>
    </w:p>
    <w:p w14:paraId="212AD069">
      <w:pPr>
        <w:rPr>
          <w:rFonts w:hint="eastAsia"/>
        </w:rPr>
      </w:pPr>
      <w:r>
        <w:rPr>
          <w:rFonts w:hint="eastAsia"/>
        </w:rPr>
        <w:t>9.2异议接收方式</w:t>
      </w:r>
    </w:p>
    <w:p w14:paraId="6A8B7DB5">
      <w:pPr>
        <w:rPr>
          <w:rFonts w:hint="eastAsia"/>
        </w:rPr>
      </w:pPr>
      <w:r>
        <w:rPr>
          <w:rFonts w:hint="eastAsia"/>
        </w:rPr>
        <w:t>【登录中国电信阳光采购网后，通过“招投标-采购异议-提出异议”模块提出。】</w:t>
      </w:r>
    </w:p>
    <w:p w14:paraId="7FD4E4C0">
      <w:pPr>
        <w:rPr>
          <w:rFonts w:hint="eastAsia"/>
        </w:rPr>
      </w:pPr>
      <w:r>
        <w:rPr>
          <w:rFonts w:hint="eastAsia"/>
        </w:rPr>
        <w:t>采购人：中国电信股份有限公司遵义分公司</w:t>
      </w:r>
    </w:p>
    <w:p w14:paraId="541350CA">
      <w:pPr>
        <w:rPr>
          <w:rFonts w:hint="eastAsia"/>
        </w:rPr>
      </w:pPr>
      <w:r>
        <w:rPr>
          <w:rFonts w:hint="eastAsia"/>
        </w:rPr>
        <w:t>采购代理机构：中通服供应链股份有限公司贵州分公司</w:t>
      </w:r>
    </w:p>
    <w:p w14:paraId="35B1E055">
      <w:r>
        <w:rPr>
          <w:rFonts w:hint="eastAsia"/>
        </w:rPr>
        <w:t>2025年8月22日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36A6C"/>
    <w:rsid w:val="09736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2025-09-05T03:16:00Z</dcterms:created>
  <dc:creator>张亮</dc:creator>
  <cp:lastModifiedBy>张亮</cp:lastModifiedBy>
  <dcterms:modified xsi:type="dcterms:W3CDTF">2025-09-05T03:18:19Z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7E3A2C79D73145AC842909CE21F3A6C0_11</vt:lpwstr>
  </property>
  <property fmtid="{D5CDD505-2E9C-101B-9397-08002B2CF9AE}" pid="4" name="KSOTemplateDocerSaveRecord">
    <vt:lpwstr>eyJoZGlkIjoiZDQ4MjkyNGZiYzBlZTdmN2U4NTlmMzExZTYxOThiNDIiLCJ1c2VySWQiOiIzMjU2NTk3NjgifQ==</vt:lpwstr>
  </property>
</Properties>
</file>